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22925" w:rsidRDefault="00514F4E">
      <w:pPr>
        <w:rPr>
          <w:rFonts w:ascii="Tahoma" w:hAnsi="Tahoma" w:cs="Tahoma"/>
          <w:sz w:val="20"/>
          <w:szCs w:val="20"/>
        </w:rPr>
      </w:pPr>
      <w:r w:rsidRPr="0002292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22925" w:rsidRDefault="00424A5A">
      <w:pPr>
        <w:rPr>
          <w:rFonts w:ascii="Tahoma" w:hAnsi="Tahoma" w:cs="Tahoma"/>
          <w:sz w:val="20"/>
          <w:szCs w:val="20"/>
        </w:rPr>
      </w:pPr>
    </w:p>
    <w:p w:rsidR="00424A5A" w:rsidRPr="0002292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229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2925">
        <w:tc>
          <w:tcPr>
            <w:tcW w:w="1080" w:type="dxa"/>
            <w:vAlign w:val="center"/>
          </w:tcPr>
          <w:p w:rsidR="00424A5A" w:rsidRPr="000229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22925" w:rsidRDefault="005959E4" w:rsidP="000E4B2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color w:val="0000FF"/>
                <w:sz w:val="20"/>
                <w:szCs w:val="20"/>
              </w:rPr>
              <w:t>43001-503/2020-0</w:t>
            </w:r>
            <w:r w:rsidR="000E4B29" w:rsidRPr="0002292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2292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29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22925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</w:p>
        </w:tc>
      </w:tr>
      <w:tr w:rsidR="00424A5A" w:rsidRPr="00022925">
        <w:tc>
          <w:tcPr>
            <w:tcW w:w="1080" w:type="dxa"/>
            <w:vAlign w:val="center"/>
          </w:tcPr>
          <w:p w:rsidR="00424A5A" w:rsidRPr="000229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22925" w:rsidRDefault="005959E4" w:rsidP="000E4B2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E4B29" w:rsidRPr="0002292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022925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02292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292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22925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02292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22925" w:rsidRDefault="00424A5A">
      <w:pPr>
        <w:rPr>
          <w:rFonts w:ascii="Tahoma" w:hAnsi="Tahoma" w:cs="Tahoma"/>
          <w:sz w:val="20"/>
          <w:szCs w:val="20"/>
        </w:rPr>
      </w:pPr>
    </w:p>
    <w:p w:rsidR="00556816" w:rsidRPr="00022925" w:rsidRDefault="00556816">
      <w:pPr>
        <w:rPr>
          <w:rFonts w:ascii="Tahoma" w:hAnsi="Tahoma" w:cs="Tahoma"/>
          <w:sz w:val="20"/>
          <w:szCs w:val="20"/>
        </w:rPr>
      </w:pPr>
    </w:p>
    <w:p w:rsidR="00424A5A" w:rsidRPr="00022925" w:rsidRDefault="00424A5A">
      <w:pPr>
        <w:rPr>
          <w:rFonts w:ascii="Tahoma" w:hAnsi="Tahoma" w:cs="Tahoma"/>
          <w:sz w:val="20"/>
          <w:szCs w:val="20"/>
        </w:rPr>
      </w:pPr>
    </w:p>
    <w:p w:rsidR="00556816" w:rsidRPr="00022925" w:rsidRDefault="00556816">
      <w:pPr>
        <w:rPr>
          <w:rFonts w:ascii="Tahoma" w:hAnsi="Tahoma" w:cs="Tahoma"/>
          <w:sz w:val="20"/>
          <w:szCs w:val="20"/>
        </w:rPr>
      </w:pPr>
    </w:p>
    <w:p w:rsidR="00556816" w:rsidRPr="0002292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292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2292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29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2292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022925" w:rsidRPr="00022925" w:rsidTr="00022925">
        <w:tc>
          <w:tcPr>
            <w:tcW w:w="9288" w:type="dxa"/>
          </w:tcPr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022925" w:rsidRPr="00022925" w:rsidTr="00914E36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022925" w:rsidRPr="00022925" w:rsidTr="004C2474">
                    <w:tc>
                      <w:tcPr>
                        <w:tcW w:w="9288" w:type="dxa"/>
                      </w:tcPr>
                      <w:p w:rsidR="00022925" w:rsidRPr="00022925" w:rsidRDefault="00022925" w:rsidP="00022925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022925">
                          <w:rPr>
                            <w:rFonts w:ascii="Tahoma" w:hAnsi="Tahoma" w:cs="Tahoma"/>
                            <w:b/>
                            <w:szCs w:val="20"/>
                          </w:rPr>
                          <w:t xml:space="preserve">Rekonstrukcija  R2-441/1298 Murska Sobota - Gederovci (Rankovci) </w:t>
                        </w:r>
                      </w:p>
                      <w:p w:rsidR="00022925" w:rsidRPr="00022925" w:rsidRDefault="00022925" w:rsidP="00022925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022925">
                          <w:rPr>
                            <w:rFonts w:ascii="Tahoma" w:hAnsi="Tahoma" w:cs="Tahoma"/>
                            <w:b/>
                            <w:szCs w:val="20"/>
                          </w:rPr>
                          <w:t>od km 3,650 do km 10,900</w:t>
                        </w:r>
                      </w:p>
                    </w:tc>
                  </w:tr>
                </w:tbl>
                <w:p w:rsidR="00022925" w:rsidRPr="00022925" w:rsidRDefault="00022925" w:rsidP="0002292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22925" w:rsidRPr="00022925" w:rsidRDefault="00022925" w:rsidP="000229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816" w:rsidRPr="0002292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2292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2292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2292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22925" w:rsidRPr="00022925">
        <w:rPr>
          <w:rFonts w:ascii="Tahoma" w:hAnsi="Tahoma" w:cs="Tahoma"/>
          <w:szCs w:val="20"/>
        </w:rPr>
        <w:t xml:space="preserve">Na </w:t>
      </w:r>
      <w:r w:rsidRPr="00022925">
        <w:rPr>
          <w:rFonts w:ascii="Tahoma" w:hAnsi="Tahoma" w:cs="Tahoma"/>
          <w:szCs w:val="20"/>
        </w:rPr>
        <w:t xml:space="preserve"> naročnikovi spletni strani </w:t>
      </w:r>
      <w:r w:rsidR="00022925" w:rsidRPr="00022925">
        <w:rPr>
          <w:rFonts w:ascii="Tahoma" w:hAnsi="Tahoma" w:cs="Tahoma"/>
          <w:szCs w:val="20"/>
        </w:rPr>
        <w:t xml:space="preserve">je </w:t>
      </w:r>
      <w:r w:rsidRPr="0002292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02292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2292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22925">
        <w:rPr>
          <w:rFonts w:ascii="Tahoma" w:hAnsi="Tahoma" w:cs="Tahoma"/>
          <w:szCs w:val="20"/>
        </w:rPr>
        <w:t>Obrazložitev sprememb:</w:t>
      </w:r>
    </w:p>
    <w:p w:rsidR="00CA6473" w:rsidRPr="00022925" w:rsidRDefault="00CA6473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22925" w:rsidTr="000E4B29">
        <w:trPr>
          <w:trHeight w:val="4478"/>
        </w:trPr>
        <w:tc>
          <w:tcPr>
            <w:tcW w:w="9287" w:type="dxa"/>
          </w:tcPr>
          <w:p w:rsidR="00556816" w:rsidRPr="0002292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14F4E" w:rsidRPr="00022925" w:rsidRDefault="000E4B29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22925">
              <w:rPr>
                <w:rFonts w:ascii="Tahoma" w:hAnsi="Tahoma" w:cs="Tahoma"/>
                <w:szCs w:val="20"/>
              </w:rPr>
              <w:t xml:space="preserve">Dopolnijo se Navodila za pripravo ponudbe </w:t>
            </w:r>
            <w:r w:rsidR="00E00B93" w:rsidRPr="00022925">
              <w:rPr>
                <w:rFonts w:ascii="Tahoma" w:hAnsi="Tahoma" w:cs="Tahoma"/>
                <w:szCs w:val="20"/>
              </w:rPr>
              <w:t>s spodaj navedenimi spremembami</w:t>
            </w:r>
            <w:r w:rsidR="00514F4E" w:rsidRPr="00022925">
              <w:rPr>
                <w:rFonts w:ascii="Tahoma" w:hAnsi="Tahoma" w:cs="Tahoma"/>
                <w:szCs w:val="20"/>
              </w:rPr>
              <w:t xml:space="preserve">: </w:t>
            </w:r>
          </w:p>
          <w:p w:rsidR="00B20D1D" w:rsidRPr="00022925" w:rsidRDefault="00B20D1D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A4D58" w:rsidRPr="00022925" w:rsidRDefault="000F4C42" w:rsidP="008A4D58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22925">
              <w:rPr>
                <w:rFonts w:ascii="Tahoma" w:hAnsi="Tahoma" w:cs="Tahoma"/>
                <w:b/>
                <w:szCs w:val="20"/>
                <w:lang w:eastAsia="sl-SI"/>
              </w:rPr>
              <w:t>V</w:t>
            </w:r>
            <w:r w:rsidR="008A4D58" w:rsidRPr="00022925">
              <w:rPr>
                <w:rFonts w:ascii="Tahoma" w:hAnsi="Tahoma" w:cs="Tahoma"/>
                <w:b/>
                <w:szCs w:val="20"/>
                <w:lang w:eastAsia="sl-SI"/>
              </w:rPr>
              <w:t xml:space="preserve"> Navodil</w:t>
            </w:r>
            <w:r w:rsidRPr="00022925">
              <w:rPr>
                <w:rFonts w:ascii="Tahoma" w:hAnsi="Tahoma" w:cs="Tahoma"/>
                <w:b/>
                <w:szCs w:val="20"/>
                <w:lang w:eastAsia="sl-SI"/>
              </w:rPr>
              <w:t>ih</w:t>
            </w:r>
            <w:r w:rsidR="008A4D58" w:rsidRPr="00022925">
              <w:rPr>
                <w:rFonts w:ascii="Tahoma" w:hAnsi="Tahoma" w:cs="Tahoma"/>
                <w:b/>
                <w:szCs w:val="20"/>
                <w:lang w:eastAsia="sl-SI"/>
              </w:rPr>
              <w:t xml:space="preserve"> za pripravo ponudbe, poglavje 3. POGOJI IN MERILA ZA IZBOR PONUDB, 3.2.3 Tehnična in strokovna sposobnost, 3.2.3.3 so navedene dopolnitve (spremembe v Navodilih za pripravo ponudbe </w:t>
            </w:r>
            <w:r w:rsidRPr="00022925">
              <w:rPr>
                <w:rFonts w:ascii="Tahoma" w:hAnsi="Tahoma" w:cs="Tahoma"/>
                <w:b/>
                <w:szCs w:val="20"/>
                <w:lang w:eastAsia="sl-SI"/>
              </w:rPr>
              <w:t xml:space="preserve">so </w:t>
            </w:r>
            <w:r w:rsidR="008A4D58" w:rsidRPr="00022925">
              <w:rPr>
                <w:rFonts w:ascii="Tahoma" w:hAnsi="Tahoma" w:cs="Tahoma"/>
                <w:b/>
                <w:szCs w:val="20"/>
                <w:lang w:eastAsia="sl-SI"/>
              </w:rPr>
              <w:t>označene rumeno)</w:t>
            </w:r>
          </w:p>
          <w:p w:rsidR="000E4B29" w:rsidRPr="00022925" w:rsidRDefault="000E4B29" w:rsidP="004272EC">
            <w:pPr>
              <w:pStyle w:val="Heading1"/>
              <w:keepNext w:val="0"/>
              <w:tabs>
                <w:tab w:val="left" w:pos="540"/>
              </w:tabs>
              <w:spacing w:after="120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925">
              <w:rPr>
                <w:rFonts w:ascii="Tahoma" w:hAnsi="Tahoma" w:cs="Tahoma"/>
                <w:sz w:val="20"/>
                <w:szCs w:val="20"/>
              </w:rPr>
              <w:t>3</w:t>
            </w:r>
            <w:r w:rsidRPr="00022925">
              <w:rPr>
                <w:rFonts w:ascii="Tahoma" w:hAnsi="Tahoma" w:cs="Tahoma"/>
                <w:sz w:val="20"/>
                <w:szCs w:val="20"/>
              </w:rPr>
              <w:tab/>
              <w:t>POGOJI IN MERILA ZA IZBOR PONUDB</w:t>
            </w:r>
          </w:p>
          <w:p w:rsidR="000E4B29" w:rsidRPr="00022925" w:rsidRDefault="000E4B29" w:rsidP="000E4B29">
            <w:pPr>
              <w:pStyle w:val="BodyText2"/>
              <w:keepNext/>
              <w:tabs>
                <w:tab w:val="left" w:pos="1276"/>
              </w:tabs>
              <w:spacing w:before="120"/>
              <w:ind w:left="1276" w:hanging="709"/>
              <w:rPr>
                <w:rFonts w:ascii="Tahoma" w:hAnsi="Tahoma" w:cs="Tahoma"/>
                <w:b/>
                <w:szCs w:val="20"/>
              </w:rPr>
            </w:pPr>
            <w:r w:rsidRPr="00022925">
              <w:rPr>
                <w:rFonts w:ascii="Tahoma" w:hAnsi="Tahoma" w:cs="Tahoma"/>
                <w:b/>
                <w:szCs w:val="20"/>
              </w:rPr>
              <w:t>3.2.3</w:t>
            </w:r>
            <w:r w:rsidRPr="00022925">
              <w:rPr>
                <w:rFonts w:ascii="Tahoma" w:hAnsi="Tahoma" w:cs="Tahoma"/>
                <w:b/>
                <w:szCs w:val="20"/>
              </w:rPr>
              <w:tab/>
              <w:t xml:space="preserve">Tehnična in </w:t>
            </w:r>
            <w:bookmarkStart w:id="0" w:name="_GoBack"/>
            <w:bookmarkEnd w:id="0"/>
            <w:r w:rsidRPr="00022925">
              <w:rPr>
                <w:rFonts w:ascii="Tahoma" w:hAnsi="Tahoma" w:cs="Tahoma"/>
                <w:b/>
                <w:szCs w:val="20"/>
              </w:rPr>
              <w:t>strokovna sposobnost</w:t>
            </w:r>
          </w:p>
          <w:p w:rsidR="000E4B29" w:rsidRPr="00022925" w:rsidRDefault="000E4B29" w:rsidP="000E4B29">
            <w:pPr>
              <w:pStyle w:val="BodyText2"/>
              <w:tabs>
                <w:tab w:val="left" w:pos="1418"/>
              </w:tabs>
              <w:spacing w:before="60"/>
              <w:ind w:left="1418" w:hanging="851"/>
              <w:rPr>
                <w:rFonts w:ascii="Tahoma" w:hAnsi="Tahoma" w:cs="Tahoma"/>
                <w:szCs w:val="20"/>
              </w:rPr>
            </w:pPr>
            <w:r w:rsidRPr="00022925">
              <w:rPr>
                <w:rFonts w:ascii="Tahoma" w:hAnsi="Tahoma" w:cs="Tahoma"/>
                <w:szCs w:val="20"/>
              </w:rPr>
              <w:t>3.2.3.3  Zagotovljen mora biti vodja del, ki izpolnjuje naslednje zahteve:</w:t>
            </w:r>
          </w:p>
          <w:p w:rsidR="000E4B29" w:rsidRPr="00022925" w:rsidRDefault="000E4B29" w:rsidP="000E4B29">
            <w:pPr>
              <w:pStyle w:val="BodyText2"/>
              <w:numPr>
                <w:ilvl w:val="0"/>
                <w:numId w:val="22"/>
              </w:numPr>
              <w:tabs>
                <w:tab w:val="left" w:pos="-1560"/>
              </w:tabs>
              <w:ind w:left="1560" w:hanging="284"/>
              <w:rPr>
                <w:rFonts w:ascii="Tahoma" w:hAnsi="Tahoma" w:cs="Tahoma"/>
                <w:szCs w:val="20"/>
              </w:rPr>
            </w:pPr>
            <w:r w:rsidRPr="00022925">
              <w:rPr>
                <w:rFonts w:ascii="Tahoma" w:hAnsi="Tahoma" w:cs="Tahoma"/>
                <w:szCs w:val="20"/>
              </w:rPr>
              <w:t>aktivno govori slovenski jezik</w:t>
            </w:r>
          </w:p>
          <w:p w:rsidR="000E4B29" w:rsidRPr="00022925" w:rsidRDefault="000E4B29" w:rsidP="000E4B29">
            <w:pPr>
              <w:pStyle w:val="BodyText2"/>
              <w:tabs>
                <w:tab w:val="left" w:pos="-1560"/>
              </w:tabs>
              <w:ind w:left="1560"/>
              <w:rPr>
                <w:rFonts w:ascii="Tahoma" w:hAnsi="Tahoma" w:cs="Tahoma"/>
                <w:szCs w:val="20"/>
              </w:rPr>
            </w:pPr>
            <w:r w:rsidRPr="00022925">
              <w:rPr>
                <w:rFonts w:ascii="Tahoma" w:hAnsi="Tahoma" w:cs="Tahoma"/>
                <w:szCs w:val="20"/>
              </w:rPr>
              <w:t>opombe:</w:t>
            </w:r>
          </w:p>
          <w:p w:rsidR="000E4B29" w:rsidRPr="00022925" w:rsidRDefault="000E4B29" w:rsidP="000E4B29">
            <w:pPr>
              <w:pStyle w:val="BodyText2"/>
              <w:tabs>
                <w:tab w:val="left" w:pos="2268"/>
              </w:tabs>
              <w:spacing w:before="60"/>
              <w:ind w:left="1560"/>
              <w:rPr>
                <w:rFonts w:ascii="Tahoma" w:hAnsi="Tahoma" w:cs="Tahoma"/>
                <w:i/>
                <w:szCs w:val="20"/>
              </w:rPr>
            </w:pPr>
            <w:r w:rsidRPr="00022925">
              <w:rPr>
                <w:rFonts w:ascii="Tahoma" w:hAnsi="Tahoma" w:cs="Tahoma"/>
                <w:i/>
                <w:iCs/>
                <w:szCs w:val="20"/>
              </w:rPr>
              <w:t>V kolikor pooblaščeni inženir opravlja poklicne naloge na način, določen v tretji alineji tretjega odstavka 5. člena ZAID, mora družba, za katero opravlja poklicne naloge, nastopati v ponudbi (kot ponudnik, partner, podizvajalec).</w:t>
            </w:r>
          </w:p>
          <w:p w:rsidR="000E4B29" w:rsidRPr="00022925" w:rsidRDefault="000E4B29" w:rsidP="000E4B29">
            <w:pPr>
              <w:pStyle w:val="BodyText2"/>
              <w:tabs>
                <w:tab w:val="left" w:pos="2268"/>
              </w:tabs>
              <w:spacing w:before="60"/>
              <w:ind w:left="1560"/>
              <w:rPr>
                <w:rFonts w:ascii="Tahoma" w:hAnsi="Tahoma" w:cs="Tahoma"/>
                <w:szCs w:val="20"/>
              </w:rPr>
            </w:pPr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Šteje se, da oseba aktivno govori slovenski jezik, če je državljan Republike Slovenije ali je zahtevano formalno izobrazbo pridobil v Republiki Sloveniji. V nasprotnem primeru mora ponudbi priložiti dokazilo, izdano s strani ustrezno pooblaščene institucije o znanju slovenskega jezika na nivoju B2, v skladu s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Common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European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Framework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of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Reference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for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</w:t>
            </w:r>
            <w:proofErr w:type="spellStart"/>
            <w:r w:rsidRPr="00022925">
              <w:rPr>
                <w:rFonts w:ascii="Tahoma" w:hAnsi="Tahoma" w:cs="Tahoma"/>
                <w:i/>
                <w:iCs/>
                <w:szCs w:val="20"/>
              </w:rPr>
              <w:t>Languages</w:t>
            </w:r>
            <w:proofErr w:type="spellEnd"/>
            <w:r w:rsidRPr="00022925">
              <w:rPr>
                <w:rFonts w:ascii="Tahoma" w:hAnsi="Tahoma" w:cs="Tahoma"/>
                <w:i/>
                <w:iCs/>
                <w:szCs w:val="20"/>
              </w:rPr>
              <w:t xml:space="preserve"> – CEFRL.</w:t>
            </w:r>
          </w:p>
          <w:p w:rsidR="00E00B93" w:rsidRPr="00022925" w:rsidRDefault="00E00B93" w:rsidP="000E4B29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02292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2292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22925">
        <w:rPr>
          <w:rFonts w:ascii="Tahoma" w:hAnsi="Tahoma" w:cs="Tahoma"/>
          <w:szCs w:val="20"/>
        </w:rPr>
        <w:t>Spremembe</w:t>
      </w:r>
      <w:r w:rsidR="00556816" w:rsidRPr="00022925">
        <w:rPr>
          <w:rFonts w:ascii="Tahoma" w:hAnsi="Tahoma" w:cs="Tahoma"/>
          <w:szCs w:val="20"/>
        </w:rPr>
        <w:t xml:space="preserve"> </w:t>
      </w:r>
      <w:r w:rsidRPr="00022925">
        <w:rPr>
          <w:rFonts w:ascii="Tahoma" w:hAnsi="Tahoma" w:cs="Tahoma"/>
          <w:szCs w:val="20"/>
        </w:rPr>
        <w:t>so</w:t>
      </w:r>
      <w:r w:rsidR="00556816" w:rsidRPr="00022925">
        <w:rPr>
          <w:rFonts w:ascii="Tahoma" w:hAnsi="Tahoma" w:cs="Tahoma"/>
          <w:szCs w:val="20"/>
        </w:rPr>
        <w:t xml:space="preserve"> sestavni del razpisne dokumentacije in </w:t>
      </w:r>
      <w:r w:rsidRPr="00022925">
        <w:rPr>
          <w:rFonts w:ascii="Tahoma" w:hAnsi="Tahoma" w:cs="Tahoma"/>
          <w:szCs w:val="20"/>
        </w:rPr>
        <w:t>jih</w:t>
      </w:r>
      <w:r w:rsidR="00556816" w:rsidRPr="0002292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22925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74" w:rsidRDefault="007C5D74">
      <w:r>
        <w:separator/>
      </w:r>
    </w:p>
  </w:endnote>
  <w:endnote w:type="continuationSeparator" w:id="0">
    <w:p w:rsidR="007C5D74" w:rsidRDefault="007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CE">
    <w:altName w:val="Tahoma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E4B2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292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74" w:rsidRDefault="007C5D74">
      <w:r>
        <w:separator/>
      </w:r>
    </w:p>
  </w:footnote>
  <w:footnote w:type="continuationSeparator" w:id="0">
    <w:p w:rsidR="007C5D74" w:rsidRDefault="007C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ABD524" wp14:editId="2C1C7AF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5041"/>
    <w:multiLevelType w:val="hybridMultilevel"/>
    <w:tmpl w:val="E3248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A8109F7"/>
    <w:multiLevelType w:val="hybridMultilevel"/>
    <w:tmpl w:val="3328DF8E"/>
    <w:lvl w:ilvl="0" w:tplc="642A09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E"/>
    <w:rsid w:val="00022925"/>
    <w:rsid w:val="000502AF"/>
    <w:rsid w:val="000646A9"/>
    <w:rsid w:val="000E4B29"/>
    <w:rsid w:val="000F4C42"/>
    <w:rsid w:val="000F759E"/>
    <w:rsid w:val="001738C5"/>
    <w:rsid w:val="001836BB"/>
    <w:rsid w:val="00204ED7"/>
    <w:rsid w:val="002507C2"/>
    <w:rsid w:val="002553F9"/>
    <w:rsid w:val="00282A85"/>
    <w:rsid w:val="002D3814"/>
    <w:rsid w:val="003133A6"/>
    <w:rsid w:val="00387EA4"/>
    <w:rsid w:val="00424A5A"/>
    <w:rsid w:val="004272EC"/>
    <w:rsid w:val="004B34B5"/>
    <w:rsid w:val="004C7A23"/>
    <w:rsid w:val="005008D0"/>
    <w:rsid w:val="00514F4E"/>
    <w:rsid w:val="00556816"/>
    <w:rsid w:val="00561037"/>
    <w:rsid w:val="005959E4"/>
    <w:rsid w:val="005B3896"/>
    <w:rsid w:val="00623C10"/>
    <w:rsid w:val="00637BE6"/>
    <w:rsid w:val="00646368"/>
    <w:rsid w:val="00693961"/>
    <w:rsid w:val="006A4F34"/>
    <w:rsid w:val="006C0D9B"/>
    <w:rsid w:val="007C5D74"/>
    <w:rsid w:val="00804CFC"/>
    <w:rsid w:val="00817BB4"/>
    <w:rsid w:val="00886791"/>
    <w:rsid w:val="0089180F"/>
    <w:rsid w:val="008A4D58"/>
    <w:rsid w:val="008F314A"/>
    <w:rsid w:val="00977646"/>
    <w:rsid w:val="009B6EAD"/>
    <w:rsid w:val="009E49C1"/>
    <w:rsid w:val="00A05C73"/>
    <w:rsid w:val="00A17575"/>
    <w:rsid w:val="00A6626B"/>
    <w:rsid w:val="00A7131E"/>
    <w:rsid w:val="00AB6E6C"/>
    <w:rsid w:val="00B05C73"/>
    <w:rsid w:val="00B20D1D"/>
    <w:rsid w:val="00B733AC"/>
    <w:rsid w:val="00BA38BA"/>
    <w:rsid w:val="00BD29B4"/>
    <w:rsid w:val="00C24070"/>
    <w:rsid w:val="00C569BF"/>
    <w:rsid w:val="00C918F5"/>
    <w:rsid w:val="00CA6473"/>
    <w:rsid w:val="00CB6C0B"/>
    <w:rsid w:val="00CC2FCF"/>
    <w:rsid w:val="00D42840"/>
    <w:rsid w:val="00D55A8B"/>
    <w:rsid w:val="00E00B93"/>
    <w:rsid w:val="00E377E8"/>
    <w:rsid w:val="00E51016"/>
    <w:rsid w:val="00E93711"/>
    <w:rsid w:val="00EA3C5B"/>
    <w:rsid w:val="00EB24F7"/>
    <w:rsid w:val="00EE508B"/>
    <w:rsid w:val="00F8126D"/>
    <w:rsid w:val="00F821ED"/>
    <w:rsid w:val="00FA1E40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44EB8"/>
  <w15:docId w15:val="{79FED728-EDF9-403F-BB8B-8575EB45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paragraph" w:styleId="EnvelopeReturn">
    <w:name w:val="envelope return"/>
    <w:basedOn w:val="Normal"/>
    <w:rsid w:val="009B6EAD"/>
    <w:rPr>
      <w:rFonts w:ascii="Lucida Sans CE" w:hAnsi="Lucida Sans CE"/>
      <w:sz w:val="20"/>
      <w:szCs w:val="20"/>
      <w:lang w:eastAsia="sl-SI"/>
    </w:rPr>
  </w:style>
  <w:style w:type="character" w:customStyle="1" w:styleId="EndnoteTextChar">
    <w:name w:val="Endnote Text Char"/>
    <w:basedOn w:val="DefaultParagraphFont"/>
    <w:link w:val="EndnoteText"/>
    <w:semiHidden/>
    <w:rsid w:val="0002292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1513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</cp:lastModifiedBy>
  <cp:revision>46</cp:revision>
  <cp:lastPrinted>2021-02-15T14:14:00Z</cp:lastPrinted>
  <dcterms:created xsi:type="dcterms:W3CDTF">2020-01-25T12:45:00Z</dcterms:created>
  <dcterms:modified xsi:type="dcterms:W3CDTF">2021-02-15T14:14:00Z</dcterms:modified>
</cp:coreProperties>
</file>